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45" w:rsidRPr="00346CA0" w:rsidRDefault="00CB03D3" w:rsidP="00CB03D3">
      <w:pPr>
        <w:jc w:val="center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346CA0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辦理</w:t>
      </w:r>
      <w:r w:rsidR="00C309D1" w:rsidRPr="00346CA0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1</w:t>
      </w:r>
      <w:r w:rsidR="00120DC7" w:rsidRPr="00346CA0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11</w:t>
      </w:r>
      <w:r w:rsidR="00120DC7" w:rsidRPr="00346CA0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學年度第</w:t>
      </w:r>
      <w:r w:rsidR="00120DC7" w:rsidRPr="00346CA0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2</w:t>
      </w:r>
      <w:r w:rsidR="00120DC7" w:rsidRPr="00346CA0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學期雙聯學制</w:t>
      </w:r>
      <w:r w:rsidRPr="00346CA0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相關事項重要日程表</w:t>
      </w:r>
    </w:p>
    <w:tbl>
      <w:tblPr>
        <w:tblStyle w:val="a3"/>
        <w:tblW w:w="10816" w:type="dxa"/>
        <w:jc w:val="center"/>
        <w:tblLook w:val="04A0" w:firstRow="1" w:lastRow="0" w:firstColumn="1" w:lastColumn="0" w:noHBand="0" w:noVBand="1"/>
      </w:tblPr>
      <w:tblGrid>
        <w:gridCol w:w="4012"/>
        <w:gridCol w:w="3198"/>
        <w:gridCol w:w="3606"/>
      </w:tblGrid>
      <w:tr w:rsidR="00752838" w:rsidRPr="00AB35C2" w:rsidTr="00063EE1">
        <w:trPr>
          <w:trHeight w:val="553"/>
          <w:jc w:val="center"/>
        </w:trPr>
        <w:tc>
          <w:tcPr>
            <w:tcW w:w="4012" w:type="dxa"/>
            <w:vAlign w:val="center"/>
          </w:tcPr>
          <w:p w:rsidR="00CB03D3" w:rsidRPr="00AB35C2" w:rsidRDefault="00CB03D3" w:rsidP="000157B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B35C2">
              <w:rPr>
                <w:rFonts w:ascii="Times New Roman" w:eastAsia="標楷體" w:hAnsi="Times New Roman" w:cs="Times New Roman"/>
              </w:rPr>
              <w:t>時程</w:t>
            </w:r>
          </w:p>
        </w:tc>
        <w:tc>
          <w:tcPr>
            <w:tcW w:w="3198" w:type="dxa"/>
            <w:vAlign w:val="center"/>
          </w:tcPr>
          <w:p w:rsidR="00CB03D3" w:rsidRPr="00AB35C2" w:rsidRDefault="00CB03D3" w:rsidP="000157B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B35C2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3606" w:type="dxa"/>
            <w:vAlign w:val="center"/>
          </w:tcPr>
          <w:p w:rsidR="00CB03D3" w:rsidRPr="00AB35C2" w:rsidRDefault="00CB03D3" w:rsidP="000157B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B35C2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752838" w:rsidRPr="00AB35C2" w:rsidTr="00063EE1">
        <w:trPr>
          <w:trHeight w:val="1800"/>
          <w:jc w:val="center"/>
        </w:trPr>
        <w:tc>
          <w:tcPr>
            <w:tcW w:w="4012" w:type="dxa"/>
            <w:vAlign w:val="center"/>
          </w:tcPr>
          <w:p w:rsidR="00147AF4" w:rsidRPr="00AB35C2" w:rsidRDefault="00C309D1" w:rsidP="0080336C">
            <w:pPr>
              <w:rPr>
                <w:rFonts w:ascii="Times New Roman" w:eastAsia="標楷體" w:hAnsi="Times New Roman" w:cs="Times New Roman"/>
              </w:rPr>
            </w:pPr>
            <w:r w:rsidRPr="00AB35C2">
              <w:rPr>
                <w:rFonts w:ascii="Times New Roman" w:eastAsia="標楷體" w:hAnsi="Times New Roman" w:cs="Times New Roman"/>
              </w:rPr>
              <w:t>1</w:t>
            </w:r>
            <w:r w:rsidR="00456805" w:rsidRPr="00AB35C2">
              <w:rPr>
                <w:rFonts w:ascii="Times New Roman" w:eastAsia="標楷體" w:hAnsi="Times New Roman" w:cs="Times New Roman" w:hint="eastAsia"/>
              </w:rPr>
              <w:t>11</w:t>
            </w:r>
            <w:r w:rsidR="00423330" w:rsidRPr="00AB35C2">
              <w:rPr>
                <w:rFonts w:ascii="Times New Roman" w:eastAsia="標楷體" w:hAnsi="Times New Roman" w:cs="Times New Roman"/>
              </w:rPr>
              <w:t>年</w:t>
            </w:r>
            <w:r w:rsidRPr="00AB35C2">
              <w:rPr>
                <w:rFonts w:ascii="Times New Roman" w:eastAsia="標楷體" w:hAnsi="Times New Roman" w:cs="Times New Roman"/>
              </w:rPr>
              <w:t>1</w:t>
            </w:r>
            <w:r w:rsidRPr="00AB35C2">
              <w:rPr>
                <w:rFonts w:ascii="Times New Roman" w:eastAsia="標楷體" w:hAnsi="Times New Roman" w:cs="Times New Roman" w:hint="eastAsia"/>
              </w:rPr>
              <w:t>2</w:t>
            </w:r>
            <w:r w:rsidR="00147AF4" w:rsidRPr="00AB35C2">
              <w:rPr>
                <w:rFonts w:ascii="Times New Roman" w:eastAsia="標楷體" w:hAnsi="Times New Roman" w:cs="Times New Roman"/>
              </w:rPr>
              <w:t>月</w:t>
            </w:r>
            <w:r w:rsidR="00120DC7" w:rsidRPr="00AB35C2">
              <w:rPr>
                <w:rFonts w:ascii="Times New Roman" w:eastAsia="標楷體" w:hAnsi="Times New Roman" w:cs="Times New Roman" w:hint="eastAsia"/>
              </w:rPr>
              <w:t>30</w:t>
            </w:r>
            <w:r w:rsidR="00147AF4" w:rsidRPr="00AB35C2">
              <w:rPr>
                <w:rFonts w:ascii="Times New Roman" w:eastAsia="標楷體" w:hAnsi="Times New Roman" w:cs="Times New Roman"/>
              </w:rPr>
              <w:t>日</w:t>
            </w:r>
            <w:r w:rsidR="005F7391" w:rsidRPr="00AB35C2">
              <w:rPr>
                <w:rFonts w:ascii="Times New Roman" w:eastAsia="標楷體" w:hAnsi="Times New Roman" w:cs="Times New Roman"/>
              </w:rPr>
              <w:t>(</w:t>
            </w:r>
            <w:r w:rsidR="00456805" w:rsidRPr="00AB35C2">
              <w:rPr>
                <w:rFonts w:ascii="Times New Roman" w:eastAsia="標楷體" w:hAnsi="Times New Roman" w:cs="Times New Roman" w:hint="eastAsia"/>
              </w:rPr>
              <w:t>五</w:t>
            </w:r>
            <w:r w:rsidR="005F7391" w:rsidRPr="00AB35C2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198" w:type="dxa"/>
            <w:vAlign w:val="center"/>
          </w:tcPr>
          <w:p w:rsidR="00120DC7" w:rsidRPr="00AB35C2" w:rsidRDefault="00120DC7" w:rsidP="00091F46">
            <w:pPr>
              <w:rPr>
                <w:rFonts w:ascii="Times New Roman" w:eastAsia="標楷體" w:hAnsi="Times New Roman" w:cs="Times New Roman"/>
              </w:rPr>
            </w:pPr>
            <w:r w:rsidRPr="00AB35C2">
              <w:rPr>
                <w:rFonts w:ascii="Times New Roman" w:eastAsia="標楷體" w:hAnsi="Times New Roman" w:cs="Times New Roman" w:hint="eastAsia"/>
              </w:rPr>
              <w:t>1.</w:t>
            </w:r>
            <w:r w:rsidR="0092653C" w:rsidRPr="00AB35C2">
              <w:rPr>
                <w:rFonts w:ascii="Times New Roman" w:eastAsia="標楷體" w:hAnsi="Times New Roman" w:cs="Times New Roman" w:hint="eastAsia"/>
              </w:rPr>
              <w:t>e-mail</w:t>
            </w:r>
            <w:r w:rsidR="00147AF4" w:rsidRPr="00AB35C2">
              <w:rPr>
                <w:rFonts w:ascii="Times New Roman" w:eastAsia="標楷體" w:hAnsi="Times New Roman" w:cs="Times New Roman"/>
              </w:rPr>
              <w:t>相關資料至各系</w:t>
            </w:r>
          </w:p>
          <w:p w:rsidR="00147AF4" w:rsidRPr="00AB35C2" w:rsidRDefault="00120DC7" w:rsidP="00120DC7">
            <w:pPr>
              <w:rPr>
                <w:rFonts w:ascii="Times New Roman" w:eastAsia="標楷體" w:hAnsi="Times New Roman" w:cs="Times New Roman"/>
              </w:rPr>
            </w:pPr>
            <w:r w:rsidRPr="00AB35C2">
              <w:rPr>
                <w:rFonts w:ascii="Times New Roman" w:eastAsia="標楷體" w:hAnsi="Times New Roman" w:cs="Times New Roman" w:hint="eastAsia"/>
              </w:rPr>
              <w:t>2</w:t>
            </w:r>
            <w:r w:rsidR="00147AF4" w:rsidRPr="00AB35C2">
              <w:rPr>
                <w:rFonts w:ascii="Times New Roman" w:eastAsia="標楷體" w:hAnsi="Times New Roman" w:cs="Times New Roman"/>
              </w:rPr>
              <w:t>.</w:t>
            </w:r>
            <w:r w:rsidR="00147AF4" w:rsidRPr="00AB35C2">
              <w:rPr>
                <w:rFonts w:ascii="Times New Roman" w:eastAsia="標楷體" w:hAnsi="Times New Roman" w:cs="Times New Roman"/>
              </w:rPr>
              <w:t>校內</w:t>
            </w:r>
            <w:r w:rsidRPr="00AB35C2">
              <w:rPr>
                <w:rFonts w:ascii="Times New Roman" w:eastAsia="標楷體" w:hAnsi="Times New Roman" w:cs="Times New Roman" w:hint="eastAsia"/>
              </w:rPr>
              <w:t>報名及</w:t>
            </w:r>
            <w:r w:rsidR="00147AF4" w:rsidRPr="00AB35C2">
              <w:rPr>
                <w:rFonts w:ascii="Times New Roman" w:eastAsia="標楷體" w:hAnsi="Times New Roman" w:cs="Times New Roman"/>
              </w:rPr>
              <w:t>徵選辦法公告</w:t>
            </w:r>
          </w:p>
          <w:p w:rsidR="00120DC7" w:rsidRPr="00AB35C2" w:rsidRDefault="00120DC7" w:rsidP="00120DC7">
            <w:pPr>
              <w:rPr>
                <w:rFonts w:ascii="Times New Roman" w:eastAsia="標楷體" w:hAnsi="Times New Roman" w:cs="Times New Roman"/>
              </w:rPr>
            </w:pPr>
            <w:r w:rsidRPr="00AB35C2">
              <w:rPr>
                <w:rFonts w:ascii="Times New Roman" w:eastAsia="標楷體" w:hAnsi="Times New Roman" w:cs="Times New Roman" w:hint="eastAsia"/>
              </w:rPr>
              <w:t>3.</w:t>
            </w:r>
            <w:r w:rsidRPr="00AB35C2">
              <w:rPr>
                <w:rFonts w:ascii="Times New Roman" w:eastAsia="標楷體" w:hAnsi="Times New Roman" w:cs="Times New Roman" w:hint="eastAsia"/>
              </w:rPr>
              <w:t>自即日起國際處受理報名、各系</w:t>
            </w:r>
            <w:r w:rsidRPr="00AB35C2">
              <w:rPr>
                <w:rFonts w:ascii="Times New Roman" w:eastAsia="標楷體" w:hAnsi="Times New Roman" w:cs="Times New Roman" w:hint="eastAsia"/>
              </w:rPr>
              <w:t>(</w:t>
            </w:r>
            <w:r w:rsidRPr="00AB35C2">
              <w:rPr>
                <w:rFonts w:ascii="Times New Roman" w:eastAsia="標楷體" w:hAnsi="Times New Roman" w:cs="Times New Roman" w:hint="eastAsia"/>
              </w:rPr>
              <w:t>所</w:t>
            </w:r>
            <w:r w:rsidRPr="00AB35C2">
              <w:rPr>
                <w:rFonts w:ascii="Times New Roman" w:eastAsia="標楷體" w:hAnsi="Times New Roman" w:cs="Times New Roman" w:hint="eastAsia"/>
              </w:rPr>
              <w:t>)</w:t>
            </w:r>
            <w:r w:rsidRPr="00AB35C2">
              <w:rPr>
                <w:rFonts w:ascii="Times New Roman" w:eastAsia="標楷體" w:hAnsi="Times New Roman" w:cs="Times New Roman" w:hint="eastAsia"/>
              </w:rPr>
              <w:t>級學位學程受理初審申請</w:t>
            </w:r>
          </w:p>
        </w:tc>
        <w:tc>
          <w:tcPr>
            <w:tcW w:w="3606" w:type="dxa"/>
            <w:vAlign w:val="center"/>
          </w:tcPr>
          <w:p w:rsidR="00147AF4" w:rsidRPr="00AB35C2" w:rsidRDefault="00147AF4" w:rsidP="005A4B7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20DC7" w:rsidRPr="00AB35C2" w:rsidTr="00120DC7">
        <w:trPr>
          <w:trHeight w:val="444"/>
          <w:jc w:val="center"/>
        </w:trPr>
        <w:tc>
          <w:tcPr>
            <w:tcW w:w="4012" w:type="dxa"/>
            <w:vAlign w:val="center"/>
          </w:tcPr>
          <w:p w:rsidR="00120DC7" w:rsidRPr="00AB35C2" w:rsidRDefault="00120DC7" w:rsidP="0080336C">
            <w:pPr>
              <w:rPr>
                <w:rFonts w:ascii="Times New Roman" w:eastAsia="標楷體" w:hAnsi="Times New Roman" w:cs="Times New Roman"/>
              </w:rPr>
            </w:pPr>
            <w:r w:rsidRPr="00AB35C2">
              <w:rPr>
                <w:rFonts w:ascii="Times New Roman" w:eastAsia="標楷體" w:hAnsi="Times New Roman" w:cs="Times New Roman" w:hint="eastAsia"/>
              </w:rPr>
              <w:t>112</w:t>
            </w:r>
            <w:r w:rsidRPr="00AB35C2">
              <w:rPr>
                <w:rFonts w:ascii="Times New Roman" w:eastAsia="標楷體" w:hAnsi="Times New Roman" w:cs="Times New Roman" w:hint="eastAsia"/>
              </w:rPr>
              <w:t>年</w:t>
            </w:r>
            <w:r w:rsidRPr="00AB35C2">
              <w:rPr>
                <w:rFonts w:ascii="Times New Roman" w:eastAsia="標楷體" w:hAnsi="Times New Roman" w:cs="Times New Roman" w:hint="eastAsia"/>
              </w:rPr>
              <w:t>1</w:t>
            </w:r>
            <w:r w:rsidRPr="00AB35C2">
              <w:rPr>
                <w:rFonts w:ascii="Times New Roman" w:eastAsia="標楷體" w:hAnsi="Times New Roman" w:cs="Times New Roman" w:hint="eastAsia"/>
              </w:rPr>
              <w:t>月</w:t>
            </w:r>
            <w:r w:rsidRPr="00AB35C2">
              <w:rPr>
                <w:rFonts w:ascii="Times New Roman" w:eastAsia="標楷體" w:hAnsi="Times New Roman" w:cs="Times New Roman" w:hint="eastAsia"/>
              </w:rPr>
              <w:t>19</w:t>
            </w:r>
            <w:r w:rsidRPr="00AB35C2">
              <w:rPr>
                <w:rFonts w:ascii="Times New Roman" w:eastAsia="標楷體" w:hAnsi="Times New Roman" w:cs="Times New Roman" w:hint="eastAsia"/>
              </w:rPr>
              <w:t>日</w:t>
            </w:r>
            <w:r w:rsidRPr="00AB35C2">
              <w:rPr>
                <w:rFonts w:ascii="Times New Roman" w:eastAsia="標楷體" w:hAnsi="Times New Roman" w:cs="Times New Roman" w:hint="eastAsia"/>
              </w:rPr>
              <w:t>(</w:t>
            </w:r>
            <w:r w:rsidRPr="00AB35C2">
              <w:rPr>
                <w:rFonts w:ascii="Times New Roman" w:eastAsia="標楷體" w:hAnsi="Times New Roman" w:cs="Times New Roman" w:hint="eastAsia"/>
              </w:rPr>
              <w:t>四</w:t>
            </w:r>
            <w:r w:rsidRPr="00AB35C2">
              <w:rPr>
                <w:rFonts w:ascii="Times New Roman" w:eastAsia="標楷體" w:hAnsi="Times New Roman" w:cs="Times New Roman" w:hint="eastAsia"/>
              </w:rPr>
              <w:t>)</w:t>
            </w:r>
            <w:r w:rsidRPr="00AB35C2">
              <w:rPr>
                <w:rFonts w:ascii="Times New Roman" w:eastAsia="標楷體" w:hAnsi="Times New Roman" w:cs="Times New Roman" w:hint="eastAsia"/>
              </w:rPr>
              <w:t>至</w:t>
            </w:r>
            <w:r w:rsidRPr="00AB35C2">
              <w:rPr>
                <w:rFonts w:ascii="Times New Roman" w:eastAsia="標楷體" w:hAnsi="Times New Roman" w:cs="Times New Roman" w:hint="eastAsia"/>
              </w:rPr>
              <w:t>2</w:t>
            </w:r>
            <w:r w:rsidRPr="00AB35C2">
              <w:rPr>
                <w:rFonts w:ascii="Times New Roman" w:eastAsia="標楷體" w:hAnsi="Times New Roman" w:cs="Times New Roman" w:hint="eastAsia"/>
              </w:rPr>
              <w:t>月</w:t>
            </w:r>
            <w:r w:rsidRPr="00AB35C2">
              <w:rPr>
                <w:rFonts w:ascii="Times New Roman" w:eastAsia="標楷體" w:hAnsi="Times New Roman" w:cs="Times New Roman" w:hint="eastAsia"/>
              </w:rPr>
              <w:t>1</w:t>
            </w:r>
            <w:r w:rsidRPr="00AB35C2">
              <w:rPr>
                <w:rFonts w:ascii="Times New Roman" w:eastAsia="標楷體" w:hAnsi="Times New Roman" w:cs="Times New Roman" w:hint="eastAsia"/>
              </w:rPr>
              <w:t>日</w:t>
            </w:r>
            <w:r w:rsidRPr="00AB35C2">
              <w:rPr>
                <w:rFonts w:ascii="Times New Roman" w:eastAsia="標楷體" w:hAnsi="Times New Roman" w:cs="Times New Roman" w:hint="eastAsia"/>
              </w:rPr>
              <w:t>(</w:t>
            </w:r>
            <w:r w:rsidRPr="00AB35C2">
              <w:rPr>
                <w:rFonts w:ascii="Times New Roman" w:eastAsia="標楷體" w:hAnsi="Times New Roman" w:cs="Times New Roman" w:hint="eastAsia"/>
              </w:rPr>
              <w:t>三</w:t>
            </w:r>
            <w:r w:rsidRPr="00AB35C2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3198" w:type="dxa"/>
            <w:vAlign w:val="center"/>
          </w:tcPr>
          <w:p w:rsidR="00120DC7" w:rsidRPr="00AB35C2" w:rsidRDefault="00120DC7" w:rsidP="00091F46">
            <w:pPr>
              <w:rPr>
                <w:rFonts w:ascii="Times New Roman" w:eastAsia="標楷體" w:hAnsi="Times New Roman" w:cs="Times New Roman"/>
              </w:rPr>
            </w:pPr>
            <w:r w:rsidRPr="00AB35C2">
              <w:rPr>
                <w:rFonts w:ascii="Times New Roman" w:eastAsia="標楷體" w:hAnsi="Times New Roman" w:cs="Times New Roman" w:hint="eastAsia"/>
              </w:rPr>
              <w:t>春節放假</w:t>
            </w:r>
          </w:p>
        </w:tc>
        <w:tc>
          <w:tcPr>
            <w:tcW w:w="3606" w:type="dxa"/>
            <w:vAlign w:val="center"/>
          </w:tcPr>
          <w:p w:rsidR="00120DC7" w:rsidRPr="00AB35C2" w:rsidRDefault="00120DC7" w:rsidP="005A4B79">
            <w:pPr>
              <w:rPr>
                <w:rFonts w:ascii="Times New Roman" w:eastAsia="標楷體" w:hAnsi="Times New Roman" w:cs="Times New Roman"/>
              </w:rPr>
            </w:pPr>
            <w:r w:rsidRPr="00AB35C2">
              <w:rPr>
                <w:rFonts w:ascii="Times New Roman" w:eastAsia="標楷體" w:hAnsi="Times New Roman" w:cs="Times New Roman" w:hint="eastAsia"/>
              </w:rPr>
              <w:t>連假</w:t>
            </w:r>
            <w:r w:rsidRPr="00AB35C2">
              <w:rPr>
                <w:rFonts w:ascii="Times New Roman" w:eastAsia="標楷體" w:hAnsi="Times New Roman" w:cs="Times New Roman" w:hint="eastAsia"/>
              </w:rPr>
              <w:t>14</w:t>
            </w:r>
            <w:r w:rsidRPr="00AB35C2">
              <w:rPr>
                <w:rFonts w:ascii="Times New Roman" w:eastAsia="標楷體" w:hAnsi="Times New Roman" w:cs="Times New Roman" w:hint="eastAsia"/>
              </w:rPr>
              <w:t>天</w:t>
            </w:r>
          </w:p>
        </w:tc>
      </w:tr>
      <w:tr w:rsidR="00806B67" w:rsidRPr="00AB35C2" w:rsidTr="00120DC7">
        <w:trPr>
          <w:trHeight w:val="444"/>
          <w:jc w:val="center"/>
        </w:trPr>
        <w:tc>
          <w:tcPr>
            <w:tcW w:w="4012" w:type="dxa"/>
            <w:vAlign w:val="center"/>
          </w:tcPr>
          <w:p w:rsidR="00806B67" w:rsidRPr="00AB35C2" w:rsidRDefault="00806B67" w:rsidP="00806B67">
            <w:pPr>
              <w:rPr>
                <w:rFonts w:ascii="Times New Roman" w:eastAsia="標楷體" w:hAnsi="Times New Roman" w:cs="Times New Roman"/>
              </w:rPr>
            </w:pPr>
            <w:r w:rsidRPr="00AB35C2">
              <w:rPr>
                <w:rFonts w:ascii="Times New Roman" w:eastAsia="標楷體" w:hAnsi="Times New Roman" w:cs="Times New Roman"/>
              </w:rPr>
              <w:t>1</w:t>
            </w:r>
            <w:r w:rsidRPr="00AB35C2">
              <w:rPr>
                <w:rFonts w:ascii="Times New Roman" w:eastAsia="標楷體" w:hAnsi="Times New Roman" w:cs="Times New Roman" w:hint="eastAsia"/>
              </w:rPr>
              <w:t>12</w:t>
            </w:r>
            <w:r w:rsidRPr="00AB35C2">
              <w:rPr>
                <w:rFonts w:ascii="Times New Roman" w:eastAsia="標楷體" w:hAnsi="Times New Roman" w:cs="Times New Roman"/>
              </w:rPr>
              <w:t>年</w:t>
            </w:r>
            <w:r w:rsidRPr="00AB35C2">
              <w:rPr>
                <w:rFonts w:ascii="Times New Roman" w:eastAsia="標楷體" w:hAnsi="Times New Roman" w:cs="Times New Roman"/>
              </w:rPr>
              <w:t>0</w:t>
            </w:r>
            <w:r w:rsidRPr="00AB35C2">
              <w:rPr>
                <w:rFonts w:ascii="Times New Roman" w:eastAsia="標楷體" w:hAnsi="Times New Roman" w:cs="Times New Roman" w:hint="eastAsia"/>
              </w:rPr>
              <w:t>2</w:t>
            </w:r>
            <w:r w:rsidRPr="00AB35C2">
              <w:rPr>
                <w:rFonts w:ascii="Times New Roman" w:eastAsia="標楷體" w:hAnsi="Times New Roman" w:cs="Times New Roman"/>
              </w:rPr>
              <w:t>月</w:t>
            </w:r>
            <w:r w:rsidRPr="00AB35C2">
              <w:rPr>
                <w:rFonts w:ascii="Times New Roman" w:eastAsia="標楷體" w:hAnsi="Times New Roman" w:cs="Times New Roman" w:hint="eastAsia"/>
              </w:rPr>
              <w:t>20</w:t>
            </w:r>
            <w:r w:rsidRPr="00AB35C2">
              <w:rPr>
                <w:rFonts w:ascii="Times New Roman" w:eastAsia="標楷體" w:hAnsi="Times New Roman" w:cs="Times New Roman"/>
              </w:rPr>
              <w:t>日</w:t>
            </w:r>
            <w:r w:rsidRPr="00AB35C2">
              <w:rPr>
                <w:rFonts w:ascii="Times New Roman" w:eastAsia="標楷體" w:hAnsi="Times New Roman" w:cs="Times New Roman"/>
              </w:rPr>
              <w:t>(</w:t>
            </w:r>
            <w:r w:rsidRPr="00AB35C2">
              <w:rPr>
                <w:rFonts w:ascii="Times New Roman" w:eastAsia="標楷體" w:hAnsi="Times New Roman" w:cs="Times New Roman" w:hint="eastAsia"/>
              </w:rPr>
              <w:t>一</w:t>
            </w:r>
            <w:r w:rsidRPr="00AB35C2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198" w:type="dxa"/>
            <w:vAlign w:val="center"/>
          </w:tcPr>
          <w:p w:rsidR="00806B67" w:rsidRPr="00AB35C2" w:rsidRDefault="00806B67" w:rsidP="00806B67">
            <w:pPr>
              <w:rPr>
                <w:rFonts w:ascii="Times New Roman" w:eastAsia="標楷體" w:hAnsi="Times New Roman" w:cs="Times New Roman"/>
              </w:rPr>
            </w:pPr>
            <w:r w:rsidRPr="00AB35C2">
              <w:rPr>
                <w:rFonts w:ascii="Times New Roman" w:eastAsia="標楷體" w:hAnsi="Times New Roman" w:cs="Times New Roman"/>
              </w:rPr>
              <w:t>開學</w:t>
            </w:r>
          </w:p>
        </w:tc>
        <w:tc>
          <w:tcPr>
            <w:tcW w:w="3606" w:type="dxa"/>
            <w:vAlign w:val="center"/>
          </w:tcPr>
          <w:p w:rsidR="00806B67" w:rsidRPr="00AB35C2" w:rsidRDefault="00806B67" w:rsidP="00806B67">
            <w:pPr>
              <w:rPr>
                <w:rFonts w:ascii="Times New Roman" w:eastAsia="標楷體" w:hAnsi="Times New Roman" w:cs="Times New Roman"/>
              </w:rPr>
            </w:pPr>
            <w:r w:rsidRPr="00AB35C2">
              <w:rPr>
                <w:rFonts w:ascii="Times New Roman" w:eastAsia="標楷體" w:hAnsi="Times New Roman" w:cs="Times New Roman"/>
              </w:rPr>
              <w:t>1</w:t>
            </w:r>
            <w:r w:rsidRPr="00AB35C2">
              <w:rPr>
                <w:rFonts w:ascii="Times New Roman" w:eastAsia="標楷體" w:hAnsi="Times New Roman" w:cs="Times New Roman" w:hint="eastAsia"/>
              </w:rPr>
              <w:t>11</w:t>
            </w:r>
            <w:r w:rsidRPr="00AB35C2">
              <w:rPr>
                <w:rFonts w:ascii="Times New Roman" w:eastAsia="標楷體" w:hAnsi="Times New Roman" w:cs="Times New Roman"/>
              </w:rPr>
              <w:t>學年第</w:t>
            </w:r>
            <w:r w:rsidRPr="00AB35C2">
              <w:rPr>
                <w:rFonts w:ascii="Times New Roman" w:eastAsia="標楷體" w:hAnsi="Times New Roman" w:cs="Times New Roman" w:hint="eastAsia"/>
              </w:rPr>
              <w:t>2</w:t>
            </w:r>
            <w:r w:rsidRPr="00AB35C2">
              <w:rPr>
                <w:rFonts w:ascii="Times New Roman" w:eastAsia="標楷體" w:hAnsi="Times New Roman" w:cs="Times New Roman"/>
              </w:rPr>
              <w:t>學期</w:t>
            </w:r>
          </w:p>
        </w:tc>
      </w:tr>
      <w:tr w:rsidR="00806B67" w:rsidRPr="00AB35C2" w:rsidTr="00063EE1">
        <w:trPr>
          <w:jc w:val="center"/>
        </w:trPr>
        <w:tc>
          <w:tcPr>
            <w:tcW w:w="4012" w:type="dxa"/>
            <w:vAlign w:val="center"/>
          </w:tcPr>
          <w:p w:rsidR="00806B67" w:rsidRPr="00AB35C2" w:rsidRDefault="00806B67" w:rsidP="00806B67">
            <w:pPr>
              <w:rPr>
                <w:rFonts w:ascii="Times New Roman" w:eastAsia="標楷體" w:hAnsi="Times New Roman" w:cs="Times New Roman"/>
              </w:rPr>
            </w:pPr>
            <w:r w:rsidRPr="00AB35C2">
              <w:rPr>
                <w:rFonts w:ascii="Times New Roman" w:eastAsia="標楷體" w:hAnsi="Times New Roman" w:cs="Times New Roman"/>
              </w:rPr>
              <w:t>1</w:t>
            </w:r>
            <w:r w:rsidRPr="00AB35C2">
              <w:rPr>
                <w:rFonts w:ascii="Times New Roman" w:eastAsia="標楷體" w:hAnsi="Times New Roman" w:cs="Times New Roman" w:hint="eastAsia"/>
              </w:rPr>
              <w:t>12</w:t>
            </w:r>
            <w:r w:rsidRPr="00AB35C2">
              <w:rPr>
                <w:rFonts w:ascii="Times New Roman" w:eastAsia="標楷體" w:hAnsi="Times New Roman" w:cs="Times New Roman"/>
              </w:rPr>
              <w:t>年</w:t>
            </w:r>
            <w:r w:rsidR="00A96D17">
              <w:rPr>
                <w:rFonts w:ascii="Times New Roman" w:eastAsia="標楷體" w:hAnsi="Times New Roman" w:cs="Times New Roman" w:hint="eastAsia"/>
              </w:rPr>
              <w:t>02</w:t>
            </w:r>
            <w:r w:rsidRPr="00AB35C2">
              <w:rPr>
                <w:rFonts w:ascii="Times New Roman" w:eastAsia="標楷體" w:hAnsi="Times New Roman" w:cs="Times New Roman"/>
              </w:rPr>
              <w:t>月</w:t>
            </w:r>
            <w:r w:rsidR="00A96D17">
              <w:rPr>
                <w:rFonts w:ascii="Times New Roman" w:eastAsia="標楷體" w:hAnsi="Times New Roman" w:cs="Times New Roman" w:hint="eastAsia"/>
              </w:rPr>
              <w:t>24</w:t>
            </w:r>
            <w:r w:rsidRPr="00AB35C2">
              <w:rPr>
                <w:rFonts w:ascii="Times New Roman" w:eastAsia="標楷體" w:hAnsi="Times New Roman" w:cs="Times New Roman"/>
              </w:rPr>
              <w:t>日</w:t>
            </w:r>
            <w:r w:rsidRPr="00AB35C2">
              <w:rPr>
                <w:rFonts w:ascii="Times New Roman" w:eastAsia="標楷體" w:hAnsi="Times New Roman" w:cs="Times New Roman"/>
              </w:rPr>
              <w:t>(</w:t>
            </w:r>
            <w:r w:rsidR="00A96D17">
              <w:rPr>
                <w:rFonts w:ascii="Times New Roman" w:eastAsia="標楷體" w:hAnsi="Times New Roman" w:cs="Times New Roman" w:hint="eastAsia"/>
              </w:rPr>
              <w:t>五</w:t>
            </w:r>
            <w:r w:rsidRPr="00AB35C2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198" w:type="dxa"/>
            <w:vAlign w:val="center"/>
          </w:tcPr>
          <w:p w:rsidR="00806B67" w:rsidRDefault="00806B67" w:rsidP="00806B67">
            <w:pPr>
              <w:rPr>
                <w:rFonts w:ascii="Times New Roman" w:eastAsia="標楷體" w:hAnsi="Times New Roman" w:cs="Times New Roman"/>
              </w:rPr>
            </w:pPr>
            <w:r w:rsidRPr="00AB35C2">
              <w:rPr>
                <w:rFonts w:ascii="Times New Roman" w:eastAsia="標楷體" w:hAnsi="Times New Roman" w:cs="Times New Roman" w:hint="eastAsia"/>
              </w:rPr>
              <w:t>報名截止日期</w:t>
            </w:r>
          </w:p>
          <w:p w:rsidR="00806B67" w:rsidRPr="00AB35C2" w:rsidRDefault="00806B67" w:rsidP="00806B6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請繳交</w:t>
            </w:r>
            <w:r>
              <w:rPr>
                <w:rFonts w:ascii="Times New Roman" w:eastAsia="標楷體" w:hAnsi="Times New Roman" w:cs="Times New Roman"/>
              </w:rPr>
              <w:t>”</w:t>
            </w:r>
            <w:r>
              <w:rPr>
                <w:rFonts w:ascii="Times New Roman" w:eastAsia="標楷體" w:hAnsi="Times New Roman" w:cs="Times New Roman" w:hint="eastAsia"/>
              </w:rPr>
              <w:t>附件四、</w:t>
            </w:r>
            <w:r w:rsidRPr="00604892">
              <w:rPr>
                <w:rFonts w:ascii="Times New Roman" w:eastAsia="標楷體" w:hAnsi="Times New Roman" w:cs="Times New Roman" w:hint="eastAsia"/>
                <w:b/>
              </w:rPr>
              <w:t>報名表</w:t>
            </w:r>
            <w:r>
              <w:rPr>
                <w:rFonts w:ascii="Times New Roman" w:eastAsia="標楷體" w:hAnsi="Times New Roman" w:cs="Times New Roman"/>
              </w:rPr>
              <w:t>”</w:t>
            </w:r>
            <w:r>
              <w:rPr>
                <w:rFonts w:ascii="Times New Roman" w:eastAsia="標楷體" w:hAnsi="Times New Roman" w:cs="Times New Roman" w:hint="eastAsia"/>
              </w:rPr>
              <w:t>至國際處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3606" w:type="dxa"/>
            <w:vAlign w:val="center"/>
          </w:tcPr>
          <w:p w:rsidR="00806B67" w:rsidRPr="00AB35C2" w:rsidRDefault="00806B67" w:rsidP="00806B67">
            <w:pPr>
              <w:pStyle w:val="aa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B35C2">
              <w:rPr>
                <w:rFonts w:ascii="Times New Roman" w:eastAsia="標楷體" w:hAnsi="Times New Roman" w:cs="Times New Roman" w:hint="eastAsia"/>
              </w:rPr>
              <w:t>預計於</w:t>
            </w:r>
            <w:r w:rsidRPr="00AB35C2">
              <w:rPr>
                <w:rFonts w:ascii="Times New Roman" w:eastAsia="標楷體" w:hAnsi="Times New Roman" w:cs="Times New Roman" w:hint="eastAsia"/>
              </w:rPr>
              <w:t>112</w:t>
            </w:r>
            <w:r>
              <w:rPr>
                <w:rFonts w:ascii="Times New Roman" w:eastAsia="標楷體" w:hAnsi="Times New Roman" w:cs="Times New Roman" w:hint="eastAsia"/>
              </w:rPr>
              <w:t>學年度第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AB35C2">
              <w:rPr>
                <w:rFonts w:ascii="Times New Roman" w:eastAsia="標楷體" w:hAnsi="Times New Roman" w:cs="Times New Roman" w:hint="eastAsia"/>
              </w:rPr>
              <w:t>學期出國雙聯學制之申請者，配合教務處所公告之選課時程，需於</w:t>
            </w:r>
            <w:r w:rsidRPr="00AB35C2">
              <w:rPr>
                <w:rFonts w:ascii="Times New Roman" w:eastAsia="標楷體" w:hAnsi="Times New Roman" w:cs="Times New Roman" w:hint="eastAsia"/>
              </w:rPr>
              <w:t>2</w:t>
            </w:r>
            <w:r w:rsidRPr="00AB35C2">
              <w:rPr>
                <w:rFonts w:ascii="Times New Roman" w:eastAsia="標楷體" w:hAnsi="Times New Roman" w:cs="Times New Roman" w:hint="eastAsia"/>
              </w:rPr>
              <w:t>月</w:t>
            </w:r>
            <w:r w:rsidR="005E1BEC">
              <w:rPr>
                <w:rFonts w:ascii="Times New Roman" w:eastAsia="標楷體" w:hAnsi="Times New Roman" w:cs="Times New Roman" w:hint="eastAsia"/>
              </w:rPr>
              <w:t>24</w:t>
            </w:r>
            <w:bookmarkStart w:id="0" w:name="_GoBack"/>
            <w:bookmarkEnd w:id="0"/>
            <w:r w:rsidRPr="00AB35C2">
              <w:rPr>
                <w:rFonts w:ascii="Times New Roman" w:eastAsia="標楷體" w:hAnsi="Times New Roman" w:cs="Times New Roman" w:hint="eastAsia"/>
              </w:rPr>
              <w:t>日前</w:t>
            </w:r>
            <w:r>
              <w:rPr>
                <w:rFonts w:ascii="Times New Roman" w:eastAsia="標楷體" w:hAnsi="Times New Roman" w:cs="Times New Roman" w:hint="eastAsia"/>
              </w:rPr>
              <w:t>至國際處</w:t>
            </w:r>
            <w:r w:rsidRPr="00AB35C2">
              <w:rPr>
                <w:rFonts w:ascii="Times New Roman" w:eastAsia="標楷體" w:hAnsi="Times New Roman" w:cs="Times New Roman" w:hint="eastAsia"/>
              </w:rPr>
              <w:t>完成報名。</w:t>
            </w:r>
          </w:p>
          <w:p w:rsidR="00806B67" w:rsidRPr="00AB35C2" w:rsidRDefault="00806B67" w:rsidP="00806B67">
            <w:pPr>
              <w:ind w:leftChars="152" w:left="365"/>
              <w:rPr>
                <w:rFonts w:ascii="Times New Roman" w:eastAsia="標楷體" w:hAnsi="Times New Roman"/>
              </w:rPr>
            </w:pPr>
            <w:r w:rsidRPr="00AB35C2">
              <w:rPr>
                <w:rFonts w:ascii="Times New Roman" w:eastAsia="標楷體" w:hAnsi="Times New Roman" w:hint="eastAsia"/>
              </w:rPr>
              <w:t>完成報名之學生可配合教務處公告之加退時間申請上修</w:t>
            </w:r>
            <w:r>
              <w:rPr>
                <w:rFonts w:ascii="Times New Roman" w:eastAsia="標楷體" w:hAnsi="Times New Roman" w:hint="eastAsia"/>
              </w:rPr>
              <w:t>高年級必修科目：</w:t>
            </w:r>
          </w:p>
          <w:p w:rsidR="00806B67" w:rsidRPr="0044703D" w:rsidRDefault="00806B67" w:rsidP="00806B67">
            <w:pPr>
              <w:ind w:leftChars="152" w:left="365"/>
              <w:rPr>
                <w:rFonts w:ascii="Times New Roman" w:eastAsia="標楷體" w:hAnsi="Times New Roman"/>
              </w:rPr>
            </w:pPr>
            <w:r w:rsidRPr="0044703D">
              <w:rPr>
                <w:rFonts w:ascii="Times New Roman" w:eastAsia="標楷體" w:hAnsi="Times New Roman" w:hint="eastAsia"/>
              </w:rPr>
              <w:t>◆第一階段選課</w:t>
            </w:r>
            <w:r w:rsidRPr="0044703D">
              <w:rPr>
                <w:rFonts w:ascii="Times New Roman" w:eastAsia="標楷體" w:hAnsi="Times New Roman" w:hint="eastAsia"/>
              </w:rPr>
              <w:t>(</w:t>
            </w:r>
            <w:r w:rsidRPr="0044703D">
              <w:rPr>
                <w:rFonts w:ascii="Times New Roman" w:eastAsia="標楷體" w:hAnsi="Times New Roman" w:hint="eastAsia"/>
              </w:rPr>
              <w:t>電腦選課暨人工加退</w:t>
            </w:r>
            <w:r w:rsidRPr="0044703D">
              <w:rPr>
                <w:rFonts w:ascii="Times New Roman" w:eastAsia="標楷體" w:hAnsi="Times New Roman" w:hint="eastAsia"/>
              </w:rPr>
              <w:t>)</w:t>
            </w:r>
            <w:r w:rsidRPr="0044703D">
              <w:rPr>
                <w:rFonts w:ascii="Times New Roman" w:eastAsia="標楷體" w:hAnsi="Times New Roman" w:hint="eastAsia"/>
              </w:rPr>
              <w:t>：</w:t>
            </w:r>
            <w:r w:rsidRPr="0044703D">
              <w:rPr>
                <w:rFonts w:ascii="Times New Roman" w:eastAsia="標楷體" w:hAnsi="Times New Roman" w:hint="eastAsia"/>
              </w:rPr>
              <w:t>111/12/28(</w:t>
            </w:r>
            <w:r w:rsidRPr="0044703D">
              <w:rPr>
                <w:rFonts w:ascii="Times New Roman" w:eastAsia="標楷體" w:hAnsi="Times New Roman" w:hint="eastAsia"/>
              </w:rPr>
              <w:t>三</w:t>
            </w:r>
            <w:r w:rsidRPr="0044703D">
              <w:rPr>
                <w:rFonts w:ascii="Times New Roman" w:eastAsia="標楷體" w:hAnsi="Times New Roman" w:hint="eastAsia"/>
              </w:rPr>
              <w:t>)</w:t>
            </w:r>
            <w:r w:rsidRPr="0044703D">
              <w:rPr>
                <w:rFonts w:ascii="Times New Roman" w:eastAsia="標楷體" w:hAnsi="Times New Roman" w:hint="eastAsia"/>
              </w:rPr>
              <w:t>上午</w:t>
            </w:r>
            <w:r w:rsidRPr="0044703D">
              <w:rPr>
                <w:rFonts w:ascii="Times New Roman" w:eastAsia="標楷體" w:hAnsi="Times New Roman" w:hint="eastAsia"/>
              </w:rPr>
              <w:t>9</w:t>
            </w:r>
            <w:r w:rsidRPr="0044703D">
              <w:rPr>
                <w:rFonts w:ascii="Times New Roman" w:eastAsia="標楷體" w:hAnsi="Times New Roman" w:hint="eastAsia"/>
              </w:rPr>
              <w:t>：</w:t>
            </w:r>
            <w:r w:rsidRPr="0044703D">
              <w:rPr>
                <w:rFonts w:ascii="Times New Roman" w:eastAsia="標楷體" w:hAnsi="Times New Roman" w:hint="eastAsia"/>
              </w:rPr>
              <w:t>00</w:t>
            </w:r>
            <w:r w:rsidRPr="0044703D">
              <w:rPr>
                <w:rFonts w:ascii="Times New Roman" w:eastAsia="標楷體" w:hAnsi="Times New Roman" w:hint="eastAsia"/>
              </w:rPr>
              <w:t>起至</w:t>
            </w:r>
            <w:r w:rsidRPr="0044703D">
              <w:rPr>
                <w:rFonts w:ascii="Times New Roman" w:eastAsia="標楷體" w:hAnsi="Times New Roman" w:hint="eastAsia"/>
              </w:rPr>
              <w:t>112/1/3(</w:t>
            </w:r>
            <w:r w:rsidRPr="0044703D">
              <w:rPr>
                <w:rFonts w:ascii="Times New Roman" w:eastAsia="標楷體" w:hAnsi="Times New Roman" w:hint="eastAsia"/>
              </w:rPr>
              <w:t>二</w:t>
            </w:r>
            <w:r w:rsidRPr="0044703D">
              <w:rPr>
                <w:rFonts w:ascii="Times New Roman" w:eastAsia="標楷體" w:hAnsi="Times New Roman" w:hint="eastAsia"/>
              </w:rPr>
              <w:t>)</w:t>
            </w:r>
            <w:r w:rsidRPr="0044703D">
              <w:rPr>
                <w:rFonts w:ascii="Times New Roman" w:eastAsia="標楷體" w:hAnsi="Times New Roman" w:hint="eastAsia"/>
              </w:rPr>
              <w:t>晚上</w:t>
            </w:r>
            <w:r w:rsidRPr="0044703D">
              <w:rPr>
                <w:rFonts w:ascii="Times New Roman" w:eastAsia="標楷體" w:hAnsi="Times New Roman" w:hint="eastAsia"/>
              </w:rPr>
              <w:t>9</w:t>
            </w:r>
            <w:r w:rsidRPr="0044703D">
              <w:rPr>
                <w:rFonts w:ascii="Times New Roman" w:eastAsia="標楷體" w:hAnsi="Times New Roman" w:hint="eastAsia"/>
              </w:rPr>
              <w:t>：</w:t>
            </w:r>
            <w:r w:rsidRPr="0044703D">
              <w:rPr>
                <w:rFonts w:ascii="Times New Roman" w:eastAsia="標楷體" w:hAnsi="Times New Roman" w:hint="eastAsia"/>
              </w:rPr>
              <w:t>00</w:t>
            </w:r>
            <w:r w:rsidRPr="0044703D">
              <w:rPr>
                <w:rFonts w:ascii="Times New Roman" w:eastAsia="標楷體" w:hAnsi="Times New Roman" w:hint="eastAsia"/>
              </w:rPr>
              <w:t>截止。</w:t>
            </w:r>
          </w:p>
          <w:p w:rsidR="00806B67" w:rsidRPr="0044703D" w:rsidRDefault="00806B67" w:rsidP="00806B67">
            <w:pPr>
              <w:ind w:leftChars="152" w:left="365"/>
              <w:rPr>
                <w:rFonts w:ascii="Times New Roman" w:eastAsia="標楷體" w:hAnsi="Times New Roman"/>
              </w:rPr>
            </w:pPr>
            <w:r w:rsidRPr="0044703D">
              <w:rPr>
                <w:rFonts w:ascii="Times New Roman" w:eastAsia="標楷體" w:hAnsi="Times New Roman" w:hint="eastAsia"/>
              </w:rPr>
              <w:t>◆第二階段選課</w:t>
            </w:r>
            <w:r w:rsidRPr="0044703D">
              <w:rPr>
                <w:rFonts w:ascii="Times New Roman" w:eastAsia="標楷體" w:hAnsi="Times New Roman" w:hint="eastAsia"/>
              </w:rPr>
              <w:t>(</w:t>
            </w:r>
            <w:r w:rsidRPr="0044703D">
              <w:rPr>
                <w:rFonts w:ascii="Times New Roman" w:eastAsia="標楷體" w:hAnsi="Times New Roman" w:hint="eastAsia"/>
              </w:rPr>
              <w:t>電腦選課暨人工加退</w:t>
            </w:r>
            <w:r w:rsidRPr="0044703D">
              <w:rPr>
                <w:rFonts w:ascii="Times New Roman" w:eastAsia="標楷體" w:hAnsi="Times New Roman" w:hint="eastAsia"/>
              </w:rPr>
              <w:t>)</w:t>
            </w:r>
            <w:r w:rsidRPr="0044703D">
              <w:rPr>
                <w:rFonts w:ascii="Times New Roman" w:eastAsia="標楷體" w:hAnsi="Times New Roman" w:hint="eastAsia"/>
              </w:rPr>
              <w:t>：</w:t>
            </w:r>
            <w:r w:rsidRPr="0044703D">
              <w:rPr>
                <w:rFonts w:ascii="Times New Roman" w:eastAsia="標楷體" w:hAnsi="Times New Roman" w:hint="eastAsia"/>
              </w:rPr>
              <w:t>112/1/11(</w:t>
            </w:r>
            <w:r w:rsidRPr="0044703D">
              <w:rPr>
                <w:rFonts w:ascii="Times New Roman" w:eastAsia="標楷體" w:hAnsi="Times New Roman" w:hint="eastAsia"/>
              </w:rPr>
              <w:t>三</w:t>
            </w:r>
            <w:r w:rsidRPr="0044703D">
              <w:rPr>
                <w:rFonts w:ascii="Times New Roman" w:eastAsia="標楷體" w:hAnsi="Times New Roman" w:hint="eastAsia"/>
              </w:rPr>
              <w:t>)</w:t>
            </w:r>
            <w:r w:rsidRPr="0044703D">
              <w:rPr>
                <w:rFonts w:ascii="Times New Roman" w:eastAsia="標楷體" w:hAnsi="Times New Roman" w:hint="eastAsia"/>
              </w:rPr>
              <w:t>上午</w:t>
            </w:r>
            <w:r w:rsidRPr="0044703D">
              <w:rPr>
                <w:rFonts w:ascii="Times New Roman" w:eastAsia="標楷體" w:hAnsi="Times New Roman" w:hint="eastAsia"/>
              </w:rPr>
              <w:t>9</w:t>
            </w:r>
            <w:r w:rsidRPr="0044703D">
              <w:rPr>
                <w:rFonts w:ascii="Times New Roman" w:eastAsia="標楷體" w:hAnsi="Times New Roman" w:hint="eastAsia"/>
              </w:rPr>
              <w:t>：</w:t>
            </w:r>
            <w:r w:rsidRPr="0044703D">
              <w:rPr>
                <w:rFonts w:ascii="Times New Roman" w:eastAsia="標楷體" w:hAnsi="Times New Roman" w:hint="eastAsia"/>
              </w:rPr>
              <w:t>00</w:t>
            </w:r>
            <w:r w:rsidRPr="0044703D">
              <w:rPr>
                <w:rFonts w:ascii="Times New Roman" w:eastAsia="標楷體" w:hAnsi="Times New Roman" w:hint="eastAsia"/>
              </w:rPr>
              <w:t>起至</w:t>
            </w:r>
            <w:r w:rsidRPr="0044703D">
              <w:rPr>
                <w:rFonts w:ascii="Times New Roman" w:eastAsia="標楷體" w:hAnsi="Times New Roman" w:hint="eastAsia"/>
              </w:rPr>
              <w:t>1/17(</w:t>
            </w:r>
            <w:r w:rsidRPr="0044703D">
              <w:rPr>
                <w:rFonts w:ascii="Times New Roman" w:eastAsia="標楷體" w:hAnsi="Times New Roman" w:hint="eastAsia"/>
              </w:rPr>
              <w:t>二</w:t>
            </w:r>
            <w:r w:rsidRPr="0044703D">
              <w:rPr>
                <w:rFonts w:ascii="Times New Roman" w:eastAsia="標楷體" w:hAnsi="Times New Roman" w:hint="eastAsia"/>
              </w:rPr>
              <w:t>)</w:t>
            </w:r>
            <w:r w:rsidRPr="0044703D">
              <w:rPr>
                <w:rFonts w:ascii="Times New Roman" w:eastAsia="標楷體" w:hAnsi="Times New Roman" w:hint="eastAsia"/>
              </w:rPr>
              <w:t>晚上</w:t>
            </w:r>
            <w:r w:rsidRPr="0044703D">
              <w:rPr>
                <w:rFonts w:ascii="Times New Roman" w:eastAsia="標楷體" w:hAnsi="Times New Roman" w:hint="eastAsia"/>
              </w:rPr>
              <w:t>9</w:t>
            </w:r>
            <w:r w:rsidRPr="0044703D">
              <w:rPr>
                <w:rFonts w:ascii="Times New Roman" w:eastAsia="標楷體" w:hAnsi="Times New Roman" w:hint="eastAsia"/>
              </w:rPr>
              <w:t>：</w:t>
            </w:r>
            <w:r w:rsidRPr="0044703D">
              <w:rPr>
                <w:rFonts w:ascii="Times New Roman" w:eastAsia="標楷體" w:hAnsi="Times New Roman" w:hint="eastAsia"/>
              </w:rPr>
              <w:t>00</w:t>
            </w:r>
            <w:r w:rsidRPr="0044703D">
              <w:rPr>
                <w:rFonts w:ascii="Times New Roman" w:eastAsia="標楷體" w:hAnsi="Times New Roman" w:hint="eastAsia"/>
              </w:rPr>
              <w:t>截止。</w:t>
            </w:r>
          </w:p>
          <w:p w:rsidR="00806B67" w:rsidRPr="00AB35C2" w:rsidRDefault="00806B67" w:rsidP="00806B67">
            <w:pPr>
              <w:ind w:leftChars="152" w:left="365"/>
              <w:rPr>
                <w:rFonts w:ascii="Times New Roman" w:eastAsia="標楷體" w:hAnsi="Times New Roman" w:cs="Times New Roman"/>
              </w:rPr>
            </w:pPr>
            <w:r w:rsidRPr="0044703D">
              <w:rPr>
                <w:rFonts w:ascii="Times New Roman" w:eastAsia="標楷體" w:hAnsi="Times New Roman" w:hint="eastAsia"/>
              </w:rPr>
              <w:t>◆第三階段選課</w:t>
            </w:r>
            <w:r w:rsidRPr="0044703D">
              <w:rPr>
                <w:rFonts w:ascii="Times New Roman" w:eastAsia="標楷體" w:hAnsi="Times New Roman" w:hint="eastAsia"/>
              </w:rPr>
              <w:t>(</w:t>
            </w:r>
            <w:r w:rsidRPr="0044703D">
              <w:rPr>
                <w:rFonts w:ascii="Times New Roman" w:eastAsia="標楷體" w:hAnsi="Times New Roman" w:hint="eastAsia"/>
              </w:rPr>
              <w:t>電腦選課暨人工加退</w:t>
            </w:r>
            <w:r w:rsidRPr="0044703D">
              <w:rPr>
                <w:rFonts w:ascii="Times New Roman" w:eastAsia="標楷體" w:hAnsi="Times New Roman" w:hint="eastAsia"/>
              </w:rPr>
              <w:t>)</w:t>
            </w:r>
            <w:r w:rsidRPr="0044703D">
              <w:rPr>
                <w:rFonts w:ascii="Times New Roman" w:eastAsia="標楷體" w:hAnsi="Times New Roman" w:hint="eastAsia"/>
              </w:rPr>
              <w:t>：</w:t>
            </w:r>
            <w:r w:rsidRPr="0044703D">
              <w:rPr>
                <w:rFonts w:ascii="Times New Roman" w:eastAsia="標楷體" w:hAnsi="Times New Roman" w:hint="eastAsia"/>
              </w:rPr>
              <w:t>112/2/20(</w:t>
            </w:r>
            <w:r w:rsidRPr="0044703D">
              <w:rPr>
                <w:rFonts w:ascii="Times New Roman" w:eastAsia="標楷體" w:hAnsi="Times New Roman" w:hint="eastAsia"/>
              </w:rPr>
              <w:t>一</w:t>
            </w:r>
            <w:r w:rsidRPr="0044703D">
              <w:rPr>
                <w:rFonts w:ascii="Times New Roman" w:eastAsia="標楷體" w:hAnsi="Times New Roman" w:hint="eastAsia"/>
              </w:rPr>
              <w:t>)</w:t>
            </w:r>
            <w:r w:rsidRPr="0044703D">
              <w:rPr>
                <w:rFonts w:ascii="Times New Roman" w:eastAsia="標楷體" w:hAnsi="Times New Roman" w:hint="eastAsia"/>
              </w:rPr>
              <w:t>上午</w:t>
            </w:r>
            <w:r w:rsidRPr="0044703D">
              <w:rPr>
                <w:rFonts w:ascii="Times New Roman" w:eastAsia="標楷體" w:hAnsi="Times New Roman" w:hint="eastAsia"/>
              </w:rPr>
              <w:t>9:00</w:t>
            </w:r>
            <w:r w:rsidRPr="0044703D">
              <w:rPr>
                <w:rFonts w:ascii="Times New Roman" w:eastAsia="標楷體" w:hAnsi="Times New Roman" w:hint="eastAsia"/>
              </w:rPr>
              <w:t>起至</w:t>
            </w:r>
            <w:r w:rsidRPr="0044703D">
              <w:rPr>
                <w:rFonts w:ascii="Times New Roman" w:eastAsia="標楷體" w:hAnsi="Times New Roman" w:hint="eastAsia"/>
              </w:rPr>
              <w:t>2/26(</w:t>
            </w:r>
            <w:r w:rsidRPr="0044703D">
              <w:rPr>
                <w:rFonts w:ascii="Times New Roman" w:eastAsia="標楷體" w:hAnsi="Times New Roman" w:hint="eastAsia"/>
              </w:rPr>
              <w:t>日</w:t>
            </w:r>
            <w:r w:rsidRPr="0044703D">
              <w:rPr>
                <w:rFonts w:ascii="Times New Roman" w:eastAsia="標楷體" w:hAnsi="Times New Roman" w:hint="eastAsia"/>
              </w:rPr>
              <w:t>)</w:t>
            </w:r>
            <w:r w:rsidRPr="0044703D">
              <w:rPr>
                <w:rFonts w:ascii="Times New Roman" w:eastAsia="標楷體" w:hAnsi="Times New Roman" w:hint="eastAsia"/>
              </w:rPr>
              <w:t>晚上</w:t>
            </w:r>
            <w:r w:rsidRPr="0044703D">
              <w:rPr>
                <w:rFonts w:ascii="Times New Roman" w:eastAsia="標楷體" w:hAnsi="Times New Roman" w:hint="eastAsia"/>
              </w:rPr>
              <w:t>9</w:t>
            </w:r>
            <w:r w:rsidRPr="0044703D">
              <w:rPr>
                <w:rFonts w:ascii="Times New Roman" w:eastAsia="標楷體" w:hAnsi="Times New Roman" w:hint="eastAsia"/>
              </w:rPr>
              <w:t>：</w:t>
            </w:r>
            <w:r w:rsidRPr="0044703D">
              <w:rPr>
                <w:rFonts w:ascii="Times New Roman" w:eastAsia="標楷體" w:hAnsi="Times New Roman" w:hint="eastAsia"/>
              </w:rPr>
              <w:t>00</w:t>
            </w:r>
            <w:r w:rsidRPr="0044703D">
              <w:rPr>
                <w:rFonts w:ascii="Times New Roman" w:eastAsia="標楷體" w:hAnsi="Times New Roman" w:hint="eastAsia"/>
              </w:rPr>
              <w:t>截止。</w:t>
            </w:r>
          </w:p>
          <w:p w:rsidR="00806B67" w:rsidRPr="00AB35C2" w:rsidRDefault="00806B67" w:rsidP="00806B67">
            <w:pPr>
              <w:pStyle w:val="aa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B35C2">
              <w:rPr>
                <w:rFonts w:ascii="Times New Roman" w:eastAsia="標楷體" w:hAnsi="Times New Roman" w:cs="Times New Roman" w:hint="eastAsia"/>
              </w:rPr>
              <w:t>非</w:t>
            </w:r>
            <w:r w:rsidRPr="00AB35C2">
              <w:rPr>
                <w:rFonts w:ascii="Times New Roman" w:eastAsia="標楷體" w:hAnsi="Times New Roman" w:cs="Times New Roman" w:hint="eastAsia"/>
              </w:rPr>
              <w:t>112</w:t>
            </w:r>
            <w:r>
              <w:rPr>
                <w:rFonts w:ascii="Times New Roman" w:eastAsia="標楷體" w:hAnsi="Times New Roman" w:cs="Times New Roman" w:hint="eastAsia"/>
              </w:rPr>
              <w:t>學年度第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AB35C2">
              <w:rPr>
                <w:rFonts w:ascii="Times New Roman" w:eastAsia="標楷體" w:hAnsi="Times New Roman" w:cs="Times New Roman" w:hint="eastAsia"/>
              </w:rPr>
              <w:t>學期出國者，可隨時提出報名申請。</w:t>
            </w:r>
          </w:p>
        </w:tc>
      </w:tr>
      <w:tr w:rsidR="00806B67" w:rsidRPr="00AB35C2" w:rsidTr="00063EE1">
        <w:trPr>
          <w:jc w:val="center"/>
        </w:trPr>
        <w:tc>
          <w:tcPr>
            <w:tcW w:w="4012" w:type="dxa"/>
            <w:vAlign w:val="center"/>
          </w:tcPr>
          <w:p w:rsidR="00806B67" w:rsidRPr="00D92CD4" w:rsidRDefault="00806B67" w:rsidP="00806B67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D92CD4">
              <w:rPr>
                <w:rFonts w:ascii="Times New Roman" w:eastAsia="標楷體" w:hAnsi="Times New Roman" w:cs="Times New Roman"/>
                <w:color w:val="FF0000"/>
              </w:rPr>
              <w:t>112</w:t>
            </w:r>
            <w:r w:rsidRPr="00D92CD4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 w:rsidR="00A96D17">
              <w:rPr>
                <w:rFonts w:ascii="Times New Roman" w:eastAsia="標楷體" w:hAnsi="Times New Roman" w:cs="Times New Roman"/>
                <w:color w:val="FF0000"/>
              </w:rPr>
              <w:t>0</w:t>
            </w:r>
            <w:r w:rsidR="00A96D17">
              <w:rPr>
                <w:rFonts w:ascii="Times New Roman" w:eastAsia="標楷體" w:hAnsi="Times New Roman" w:cs="Times New Roman" w:hint="eastAsia"/>
                <w:color w:val="FF0000"/>
              </w:rPr>
              <w:t>3</w:t>
            </w:r>
            <w:r w:rsidRPr="00D92CD4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 w:rsidR="00A96D17">
              <w:rPr>
                <w:rFonts w:ascii="Times New Roman" w:eastAsia="標楷體" w:hAnsi="Times New Roman" w:cs="Times New Roman" w:hint="eastAsia"/>
                <w:color w:val="FF0000"/>
              </w:rPr>
              <w:t>03</w:t>
            </w:r>
            <w:r w:rsidRPr="00D92CD4">
              <w:rPr>
                <w:rFonts w:ascii="Times New Roman" w:eastAsia="標楷體" w:hAnsi="Times New Roman" w:cs="Times New Roman"/>
                <w:color w:val="FF0000"/>
              </w:rPr>
              <w:t>日</w:t>
            </w:r>
            <w:r w:rsidRPr="00D92CD4">
              <w:rPr>
                <w:rFonts w:ascii="Times New Roman" w:eastAsia="標楷體" w:hAnsi="Times New Roman" w:cs="Times New Roman"/>
                <w:color w:val="FF0000"/>
              </w:rPr>
              <w:t>(</w:t>
            </w:r>
            <w:r w:rsidR="00A96D17">
              <w:rPr>
                <w:rFonts w:ascii="Times New Roman" w:eastAsia="標楷體" w:hAnsi="Times New Roman" w:cs="Times New Roman" w:hint="eastAsia"/>
                <w:color w:val="FF0000"/>
              </w:rPr>
              <w:t>五</w:t>
            </w:r>
            <w:r w:rsidRPr="00D92CD4">
              <w:rPr>
                <w:rFonts w:ascii="Times New Roman" w:eastAsia="標楷體" w:hAnsi="Times New Roman" w:cs="Times New Roman"/>
                <w:color w:val="FF0000"/>
              </w:rPr>
              <w:t>)</w:t>
            </w:r>
          </w:p>
        </w:tc>
        <w:tc>
          <w:tcPr>
            <w:tcW w:w="3198" w:type="dxa"/>
            <w:vAlign w:val="center"/>
          </w:tcPr>
          <w:p w:rsidR="00806B67" w:rsidRPr="00D92CD4" w:rsidRDefault="00806B67" w:rsidP="00806B67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D92CD4">
              <w:rPr>
                <w:rFonts w:ascii="Times New Roman" w:eastAsia="標楷體" w:hAnsi="Times New Roman" w:cs="Times New Roman"/>
                <w:color w:val="FF0000"/>
              </w:rPr>
              <w:t>學生送交</w:t>
            </w:r>
            <w:r w:rsidRPr="00D92CD4">
              <w:rPr>
                <w:rFonts w:ascii="Times New Roman" w:eastAsia="標楷體" w:hAnsi="Times New Roman" w:cs="Times New Roman"/>
                <w:color w:val="FF0000"/>
              </w:rPr>
              <w:t>”</w:t>
            </w:r>
            <w:r w:rsidRPr="00D92CD4">
              <w:rPr>
                <w:rFonts w:ascii="Times New Roman" w:eastAsia="標楷體" w:hAnsi="Times New Roman" w:cs="Times New Roman" w:hint="eastAsia"/>
                <w:color w:val="FF0000"/>
              </w:rPr>
              <w:t>附件五、</w:t>
            </w:r>
            <w:r w:rsidRPr="00D92CD4">
              <w:rPr>
                <w:rFonts w:ascii="Times New Roman" w:eastAsia="標楷體" w:hAnsi="Times New Roman" w:cs="Times New Roman"/>
                <w:b/>
                <w:color w:val="FF0000"/>
              </w:rPr>
              <w:t>申請表</w:t>
            </w:r>
            <w:r w:rsidRPr="00D92CD4">
              <w:rPr>
                <w:rFonts w:ascii="Times New Roman" w:eastAsia="標楷體" w:hAnsi="Times New Roman" w:cs="Times New Roman"/>
                <w:color w:val="FF0000"/>
              </w:rPr>
              <w:t>”</w:t>
            </w:r>
            <w:r w:rsidRPr="00D92CD4">
              <w:rPr>
                <w:rFonts w:ascii="Times New Roman" w:eastAsia="標楷體" w:hAnsi="Times New Roman" w:cs="Times New Roman"/>
                <w:color w:val="FF0000"/>
              </w:rPr>
              <w:t>至系上截止日期</w:t>
            </w:r>
          </w:p>
        </w:tc>
        <w:tc>
          <w:tcPr>
            <w:tcW w:w="3606" w:type="dxa"/>
            <w:vAlign w:val="center"/>
          </w:tcPr>
          <w:p w:rsidR="00806B67" w:rsidRPr="00AB35C2" w:rsidRDefault="00806B67" w:rsidP="00806B6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06B67" w:rsidRPr="00AB35C2" w:rsidTr="00063EE1">
        <w:trPr>
          <w:jc w:val="center"/>
        </w:trPr>
        <w:tc>
          <w:tcPr>
            <w:tcW w:w="4012" w:type="dxa"/>
            <w:vAlign w:val="center"/>
          </w:tcPr>
          <w:p w:rsidR="00806B67" w:rsidRPr="00D92CD4" w:rsidRDefault="00806B67" w:rsidP="00806B67">
            <w:pPr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D92CD4">
              <w:rPr>
                <w:rFonts w:ascii="Times New Roman" w:eastAsia="標楷體" w:hAnsi="Times New Roman" w:cs="Times New Roman"/>
                <w:b/>
                <w:color w:val="FF0000"/>
              </w:rPr>
              <w:t>1</w:t>
            </w:r>
            <w:r w:rsidRPr="00D92CD4">
              <w:rPr>
                <w:rFonts w:ascii="Times New Roman" w:eastAsia="標楷體" w:hAnsi="Times New Roman" w:cs="Times New Roman" w:hint="eastAsia"/>
                <w:b/>
                <w:color w:val="FF0000"/>
              </w:rPr>
              <w:t>12</w:t>
            </w:r>
            <w:r w:rsidRPr="00D92CD4">
              <w:rPr>
                <w:rFonts w:ascii="Times New Roman" w:eastAsia="標楷體" w:hAnsi="Times New Roman" w:cs="Times New Roman"/>
                <w:b/>
                <w:color w:val="FF0000"/>
              </w:rPr>
              <w:t>年</w:t>
            </w:r>
            <w:r w:rsidRPr="00D92CD4">
              <w:rPr>
                <w:rFonts w:ascii="Times New Roman" w:eastAsia="標楷體" w:hAnsi="Times New Roman" w:cs="Times New Roman"/>
                <w:b/>
                <w:color w:val="FF0000"/>
              </w:rPr>
              <w:t>0</w:t>
            </w:r>
            <w:r w:rsidRPr="00D92CD4">
              <w:rPr>
                <w:rFonts w:ascii="Times New Roman" w:eastAsia="標楷體" w:hAnsi="Times New Roman" w:cs="Times New Roman" w:hint="eastAsia"/>
                <w:b/>
                <w:color w:val="FF0000"/>
              </w:rPr>
              <w:t>3</w:t>
            </w:r>
            <w:r w:rsidRPr="00D92CD4">
              <w:rPr>
                <w:rFonts w:ascii="Times New Roman" w:eastAsia="標楷體" w:hAnsi="Times New Roman" w:cs="Times New Roman"/>
                <w:b/>
                <w:color w:val="FF0000"/>
              </w:rPr>
              <w:t>月</w:t>
            </w:r>
            <w:r w:rsidRPr="00D92CD4">
              <w:rPr>
                <w:rFonts w:ascii="Times New Roman" w:eastAsia="標楷體" w:hAnsi="Times New Roman" w:cs="Times New Roman" w:hint="eastAsia"/>
                <w:b/>
                <w:color w:val="FF0000"/>
              </w:rPr>
              <w:t>06</w:t>
            </w:r>
            <w:r w:rsidRPr="00D92CD4">
              <w:rPr>
                <w:rFonts w:ascii="Times New Roman" w:eastAsia="標楷體" w:hAnsi="Times New Roman" w:cs="Times New Roman"/>
                <w:b/>
                <w:color w:val="FF0000"/>
              </w:rPr>
              <w:t>日</w:t>
            </w:r>
            <w:r w:rsidRPr="00D92CD4">
              <w:rPr>
                <w:rFonts w:ascii="Times New Roman" w:eastAsia="標楷體" w:hAnsi="Times New Roman" w:cs="Times New Roman"/>
                <w:b/>
                <w:color w:val="FF0000"/>
              </w:rPr>
              <w:t>(</w:t>
            </w:r>
            <w:r w:rsidRPr="00D92CD4">
              <w:rPr>
                <w:rFonts w:ascii="Times New Roman" w:eastAsia="標楷體" w:hAnsi="Times New Roman" w:cs="Times New Roman" w:hint="eastAsia"/>
                <w:b/>
                <w:color w:val="FF0000"/>
              </w:rPr>
              <w:t>一</w:t>
            </w:r>
            <w:r w:rsidRPr="00D92CD4">
              <w:rPr>
                <w:rFonts w:ascii="Times New Roman" w:eastAsia="標楷體" w:hAnsi="Times New Roman" w:cs="Times New Roman"/>
                <w:b/>
                <w:color w:val="FF0000"/>
              </w:rPr>
              <w:t>)</w:t>
            </w:r>
          </w:p>
        </w:tc>
        <w:tc>
          <w:tcPr>
            <w:tcW w:w="3198" w:type="dxa"/>
            <w:vAlign w:val="center"/>
          </w:tcPr>
          <w:p w:rsidR="00806B67" w:rsidRPr="00D92CD4" w:rsidRDefault="00806B67" w:rsidP="00806B67">
            <w:pPr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D92CD4">
              <w:rPr>
                <w:rFonts w:ascii="Times New Roman" w:eastAsia="標楷體" w:hAnsi="Times New Roman" w:cs="Times New Roman"/>
                <w:b/>
                <w:color w:val="FF0000"/>
              </w:rPr>
              <w:t>【初審】</w:t>
            </w:r>
            <w:r w:rsidRPr="00D92CD4">
              <w:rPr>
                <w:rFonts w:ascii="Times New Roman" w:eastAsia="標楷體" w:hAnsi="Times New Roman" w:cs="Times New Roman" w:hint="eastAsia"/>
                <w:b/>
                <w:color w:val="FF0000"/>
              </w:rPr>
              <w:t>截止日期</w:t>
            </w:r>
          </w:p>
        </w:tc>
        <w:tc>
          <w:tcPr>
            <w:tcW w:w="3606" w:type="dxa"/>
            <w:vAlign w:val="center"/>
          </w:tcPr>
          <w:p w:rsidR="00806B67" w:rsidRPr="00D92CD4" w:rsidRDefault="00806B67" w:rsidP="00806B67">
            <w:pPr>
              <w:pStyle w:val="aa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D92CD4">
              <w:rPr>
                <w:rFonts w:eastAsia="標楷體"/>
                <w:color w:val="FF0000"/>
              </w:rPr>
              <w:t>由申請人之系</w:t>
            </w:r>
            <w:r w:rsidRPr="00D92CD4">
              <w:rPr>
                <w:rFonts w:eastAsia="標楷體" w:hint="eastAsia"/>
                <w:color w:val="FF0000"/>
              </w:rPr>
              <w:t>(</w:t>
            </w:r>
            <w:r w:rsidRPr="00D92CD4">
              <w:rPr>
                <w:rFonts w:eastAsia="標楷體"/>
                <w:color w:val="FF0000"/>
              </w:rPr>
              <w:t>所</w:t>
            </w:r>
            <w:r w:rsidRPr="00D92CD4">
              <w:rPr>
                <w:rFonts w:eastAsia="標楷體" w:hint="eastAsia"/>
                <w:color w:val="FF0000"/>
              </w:rPr>
              <w:t>)</w:t>
            </w:r>
            <w:r w:rsidRPr="00D92CD4">
              <w:rPr>
                <w:rFonts w:eastAsia="標楷體" w:hint="eastAsia"/>
                <w:color w:val="FF0000"/>
              </w:rPr>
              <w:t>、學位學程</w:t>
            </w:r>
            <w:r w:rsidRPr="00D92CD4">
              <w:rPr>
                <w:rFonts w:eastAsia="標楷體"/>
                <w:color w:val="FF0000"/>
              </w:rPr>
              <w:t>針對申請資格及相關申請表件進行初步審核</w:t>
            </w:r>
            <w:r w:rsidRPr="00D92CD4">
              <w:rPr>
                <w:rFonts w:eastAsia="標楷體" w:hint="eastAsia"/>
                <w:color w:val="FF0000"/>
              </w:rPr>
              <w:t>。</w:t>
            </w:r>
            <w:r w:rsidRPr="00D92CD4">
              <w:rPr>
                <w:rFonts w:eastAsia="標楷體"/>
                <w:color w:val="FF0000"/>
              </w:rPr>
              <w:t>通過初審之</w:t>
            </w:r>
            <w:r w:rsidRPr="00D92CD4">
              <w:rPr>
                <w:rFonts w:eastAsia="標楷體"/>
                <w:color w:val="FF0000"/>
              </w:rPr>
              <w:lastRenderedPageBreak/>
              <w:t>申請案，由系</w:t>
            </w:r>
            <w:r w:rsidRPr="00D92CD4">
              <w:rPr>
                <w:rFonts w:eastAsia="標楷體" w:hint="eastAsia"/>
                <w:color w:val="FF0000"/>
              </w:rPr>
              <w:t>(</w:t>
            </w:r>
            <w:r w:rsidRPr="00D92CD4">
              <w:rPr>
                <w:rFonts w:eastAsia="標楷體"/>
                <w:color w:val="FF0000"/>
              </w:rPr>
              <w:t>所</w:t>
            </w:r>
            <w:r w:rsidRPr="00D92CD4">
              <w:rPr>
                <w:rFonts w:eastAsia="標楷體" w:hint="eastAsia"/>
                <w:color w:val="FF0000"/>
              </w:rPr>
              <w:t>)</w:t>
            </w:r>
            <w:r w:rsidRPr="00D92CD4">
              <w:rPr>
                <w:rFonts w:eastAsia="標楷體" w:hint="eastAsia"/>
                <w:color w:val="FF0000"/>
              </w:rPr>
              <w:t>、學位學程</w:t>
            </w:r>
            <w:r w:rsidRPr="00D92CD4">
              <w:rPr>
                <w:rFonts w:eastAsia="標楷體"/>
                <w:color w:val="FF0000"/>
              </w:rPr>
              <w:t>主管及學院院長於申請表上簽章認可後，送交</w:t>
            </w:r>
            <w:r w:rsidRPr="00D92CD4">
              <w:rPr>
                <w:rFonts w:eastAsia="標楷體" w:hint="eastAsia"/>
                <w:color w:val="FF0000"/>
              </w:rPr>
              <w:t>國際處</w:t>
            </w:r>
            <w:r w:rsidRPr="00D92CD4">
              <w:rPr>
                <w:rFonts w:eastAsia="標楷體"/>
                <w:color w:val="FF0000"/>
              </w:rPr>
              <w:t>彙整。</w:t>
            </w:r>
          </w:p>
          <w:p w:rsidR="00806B67" w:rsidRPr="00D92CD4" w:rsidRDefault="00806B67" w:rsidP="00806B67">
            <w:pPr>
              <w:pStyle w:val="aa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D92CD4">
              <w:rPr>
                <w:rFonts w:ascii="Times New Roman" w:eastAsia="標楷體" w:hAnsi="Times New Roman" w:cs="Times New Roman"/>
                <w:b/>
                <w:color w:val="FF0000"/>
              </w:rPr>
              <w:t>由系上統一繳交至</w:t>
            </w:r>
            <w:r w:rsidRPr="00D92CD4">
              <w:rPr>
                <w:rFonts w:ascii="Times New Roman" w:eastAsia="標楷體" w:hAnsi="Times New Roman" w:cs="Times New Roman" w:hint="eastAsia"/>
                <w:b/>
                <w:color w:val="FF0000"/>
                <w:u w:val="single"/>
              </w:rPr>
              <w:t>國際中心</w:t>
            </w:r>
          </w:p>
        </w:tc>
      </w:tr>
      <w:tr w:rsidR="00806B67" w:rsidRPr="00AB35C2" w:rsidTr="00063EE1">
        <w:trPr>
          <w:jc w:val="center"/>
        </w:trPr>
        <w:tc>
          <w:tcPr>
            <w:tcW w:w="4012" w:type="dxa"/>
            <w:vAlign w:val="center"/>
          </w:tcPr>
          <w:p w:rsidR="00806B67" w:rsidRPr="00AB35C2" w:rsidRDefault="00806B67" w:rsidP="00806B67">
            <w:pPr>
              <w:rPr>
                <w:rFonts w:ascii="Times New Roman" w:eastAsia="標楷體" w:hAnsi="Times New Roman" w:cs="Times New Roman"/>
              </w:rPr>
            </w:pPr>
            <w:r w:rsidRPr="00AB35C2">
              <w:rPr>
                <w:rFonts w:ascii="Times New Roman" w:eastAsia="標楷體" w:hAnsi="Times New Roman" w:cs="Times New Roman"/>
              </w:rPr>
              <w:lastRenderedPageBreak/>
              <w:t>1</w:t>
            </w:r>
            <w:r w:rsidRPr="00AB35C2">
              <w:rPr>
                <w:rFonts w:ascii="Times New Roman" w:eastAsia="標楷體" w:hAnsi="Times New Roman" w:cs="Times New Roman" w:hint="eastAsia"/>
              </w:rPr>
              <w:t>12</w:t>
            </w:r>
            <w:r w:rsidRPr="00AB35C2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03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07</w:t>
            </w:r>
            <w:r w:rsidRPr="00AB35C2">
              <w:rPr>
                <w:rFonts w:ascii="Times New Roman" w:eastAsia="標楷體" w:hAnsi="Times New Roman" w:cs="Times New Roman"/>
              </w:rPr>
              <w:t>日</w:t>
            </w:r>
            <w:r w:rsidRPr="00AB35C2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 w:rsidRPr="00AB35C2">
              <w:rPr>
                <w:rFonts w:ascii="Times New Roman" w:eastAsia="標楷體" w:hAnsi="Times New Roman" w:cs="Times New Roman"/>
              </w:rPr>
              <w:t>)-03</w:t>
            </w:r>
            <w:r w:rsidRPr="00AB35C2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Pr="00AB35C2">
              <w:rPr>
                <w:rFonts w:ascii="Times New Roman" w:eastAsia="標楷體" w:hAnsi="Times New Roman" w:cs="Times New Roman"/>
              </w:rPr>
              <w:t>日</w:t>
            </w:r>
            <w:r w:rsidRPr="00AB35C2">
              <w:rPr>
                <w:rFonts w:ascii="Times New Roman" w:eastAsia="標楷體" w:hAnsi="Times New Roman" w:cs="Times New Roman"/>
              </w:rPr>
              <w:t>(</w:t>
            </w:r>
            <w:r w:rsidRPr="00AB35C2">
              <w:rPr>
                <w:rFonts w:ascii="Times New Roman" w:eastAsia="標楷體" w:hAnsi="Times New Roman" w:cs="Times New Roman" w:hint="eastAsia"/>
              </w:rPr>
              <w:t>五</w:t>
            </w:r>
            <w:r w:rsidRPr="00AB35C2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198" w:type="dxa"/>
            <w:vAlign w:val="center"/>
          </w:tcPr>
          <w:p w:rsidR="00806B67" w:rsidRPr="00AB35C2" w:rsidRDefault="00806B67" w:rsidP="00806B67">
            <w:pPr>
              <w:rPr>
                <w:rFonts w:ascii="Times New Roman" w:eastAsia="標楷體" w:hAnsi="Times New Roman" w:cs="Times New Roman"/>
              </w:rPr>
            </w:pPr>
            <w:r w:rsidRPr="00AB35C2">
              <w:rPr>
                <w:rFonts w:ascii="Times New Roman" w:eastAsia="標楷體" w:hAnsi="Times New Roman" w:cs="Times New Roman"/>
              </w:rPr>
              <w:t>簽請審查小組名單</w:t>
            </w:r>
          </w:p>
        </w:tc>
        <w:tc>
          <w:tcPr>
            <w:tcW w:w="3606" w:type="dxa"/>
            <w:vAlign w:val="center"/>
          </w:tcPr>
          <w:p w:rsidR="00806B67" w:rsidRPr="00AB35C2" w:rsidRDefault="00806B67" w:rsidP="00806B67">
            <w:pPr>
              <w:rPr>
                <w:rFonts w:ascii="Times New Roman" w:eastAsia="標楷體" w:hAnsi="Times New Roman" w:cs="Times New Roman"/>
              </w:rPr>
            </w:pPr>
            <w:r w:rsidRPr="00AB35C2">
              <w:rPr>
                <w:rFonts w:ascii="Times New Roman" w:eastAsia="標楷體" w:hAnsi="Times New Roman" w:cs="Times New Roman"/>
              </w:rPr>
              <w:t>委員名單視各案所需之學術專業，擬具委員名單，簽請校長核定</w:t>
            </w:r>
          </w:p>
        </w:tc>
      </w:tr>
      <w:tr w:rsidR="00806B67" w:rsidRPr="00AB35C2" w:rsidTr="00063EE1">
        <w:trPr>
          <w:jc w:val="center"/>
        </w:trPr>
        <w:tc>
          <w:tcPr>
            <w:tcW w:w="4012" w:type="dxa"/>
            <w:vAlign w:val="center"/>
          </w:tcPr>
          <w:p w:rsidR="00806B67" w:rsidRPr="00AB35C2" w:rsidRDefault="00806B67" w:rsidP="00806B67">
            <w:pPr>
              <w:rPr>
                <w:rFonts w:ascii="Times New Roman" w:eastAsia="標楷體" w:hAnsi="Times New Roman" w:cs="Times New Roman"/>
              </w:rPr>
            </w:pPr>
            <w:r w:rsidRPr="00AB35C2">
              <w:rPr>
                <w:rFonts w:ascii="Times New Roman" w:eastAsia="標楷體" w:hAnsi="Times New Roman" w:cs="Times New Roman"/>
              </w:rPr>
              <w:t>1</w:t>
            </w:r>
            <w:r w:rsidRPr="00AB35C2">
              <w:rPr>
                <w:rFonts w:ascii="Times New Roman" w:eastAsia="標楷體" w:hAnsi="Times New Roman" w:cs="Times New Roman" w:hint="eastAsia"/>
              </w:rPr>
              <w:t>12</w:t>
            </w:r>
            <w:r w:rsidRPr="00AB35C2">
              <w:rPr>
                <w:rFonts w:ascii="Times New Roman" w:eastAsia="標楷體" w:hAnsi="Times New Roman" w:cs="Times New Roman"/>
              </w:rPr>
              <w:t>年</w:t>
            </w:r>
            <w:r w:rsidRPr="00AB35C2">
              <w:rPr>
                <w:rFonts w:ascii="Times New Roman" w:eastAsia="標楷體" w:hAnsi="Times New Roman" w:cs="Times New Roman"/>
              </w:rPr>
              <w:t>03</w:t>
            </w:r>
            <w:r w:rsidRPr="00AB35C2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13</w:t>
            </w:r>
            <w:r w:rsidRPr="00AB35C2">
              <w:rPr>
                <w:rFonts w:ascii="Times New Roman" w:eastAsia="標楷體" w:hAnsi="Times New Roman" w:cs="Times New Roman"/>
              </w:rPr>
              <w:t>日</w:t>
            </w:r>
            <w:r w:rsidRPr="00AB35C2">
              <w:rPr>
                <w:rFonts w:ascii="Times New Roman" w:eastAsia="標楷體" w:hAnsi="Times New Roman" w:cs="Times New Roman"/>
              </w:rPr>
              <w:t>(</w:t>
            </w:r>
            <w:r w:rsidRPr="00AB35C2">
              <w:rPr>
                <w:rFonts w:ascii="Times New Roman" w:eastAsia="標楷體" w:hAnsi="Times New Roman" w:cs="Times New Roman"/>
              </w:rPr>
              <w:t>一</w:t>
            </w:r>
            <w:r w:rsidRPr="00AB35C2">
              <w:rPr>
                <w:rFonts w:ascii="Times New Roman" w:eastAsia="標楷體" w:hAnsi="Times New Roman" w:cs="Times New Roman"/>
              </w:rPr>
              <w:t>)-03</w:t>
            </w:r>
            <w:r w:rsidRPr="00AB35C2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17</w:t>
            </w:r>
            <w:r w:rsidRPr="00AB35C2">
              <w:rPr>
                <w:rFonts w:ascii="Times New Roman" w:eastAsia="標楷體" w:hAnsi="Times New Roman" w:cs="Times New Roman"/>
              </w:rPr>
              <w:t>日</w:t>
            </w:r>
            <w:r w:rsidRPr="00AB35C2">
              <w:rPr>
                <w:rFonts w:ascii="Times New Roman" w:eastAsia="標楷體" w:hAnsi="Times New Roman" w:cs="Times New Roman"/>
              </w:rPr>
              <w:t>(</w:t>
            </w:r>
            <w:r w:rsidRPr="00AB35C2">
              <w:rPr>
                <w:rFonts w:ascii="Times New Roman" w:eastAsia="標楷體" w:hAnsi="Times New Roman" w:cs="Times New Roman" w:hint="eastAsia"/>
              </w:rPr>
              <w:t>五</w:t>
            </w:r>
            <w:r w:rsidRPr="00AB35C2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198" w:type="dxa"/>
            <w:vAlign w:val="center"/>
          </w:tcPr>
          <w:p w:rsidR="00806B67" w:rsidRPr="00AB35C2" w:rsidRDefault="00806B67" w:rsidP="00806B6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召開</w:t>
            </w:r>
            <w:r w:rsidRPr="00AB35C2">
              <w:rPr>
                <w:rFonts w:ascii="Times New Roman" w:eastAsia="標楷體" w:hAnsi="Times New Roman" w:cs="Times New Roman"/>
              </w:rPr>
              <w:t>【複審】</w:t>
            </w:r>
            <w:r>
              <w:rPr>
                <w:rFonts w:ascii="Times New Roman" w:eastAsia="標楷體" w:hAnsi="Times New Roman" w:cs="Times New Roman" w:hint="eastAsia"/>
              </w:rPr>
              <w:t>會議</w:t>
            </w:r>
          </w:p>
        </w:tc>
        <w:tc>
          <w:tcPr>
            <w:tcW w:w="3606" w:type="dxa"/>
            <w:vAlign w:val="center"/>
          </w:tcPr>
          <w:p w:rsidR="00806B67" w:rsidRPr="00AB35C2" w:rsidRDefault="00806B67" w:rsidP="00806B67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CB03D3" w:rsidRPr="00AB35C2" w:rsidRDefault="00CB03D3">
      <w:pPr>
        <w:rPr>
          <w:rFonts w:ascii="Times New Roman" w:eastAsia="標楷體" w:hAnsi="Times New Roman" w:cs="Times New Roman"/>
        </w:rPr>
      </w:pPr>
    </w:p>
    <w:sectPr w:rsidR="00CB03D3" w:rsidRPr="00AB35C2" w:rsidSect="0079110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EEB" w:rsidRDefault="003B0EEB" w:rsidP="00FB16A6">
      <w:r>
        <w:separator/>
      </w:r>
    </w:p>
  </w:endnote>
  <w:endnote w:type="continuationSeparator" w:id="0">
    <w:p w:rsidR="003B0EEB" w:rsidRDefault="003B0EEB" w:rsidP="00FB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3854055"/>
      <w:docPartObj>
        <w:docPartGallery w:val="Page Numbers (Bottom of Page)"/>
        <w:docPartUnique/>
      </w:docPartObj>
    </w:sdtPr>
    <w:sdtEndPr/>
    <w:sdtContent>
      <w:p w:rsidR="00A73375" w:rsidRDefault="00A733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BEC" w:rsidRPr="005E1BEC">
          <w:rPr>
            <w:noProof/>
            <w:lang w:val="zh-TW"/>
          </w:rPr>
          <w:t>2</w:t>
        </w:r>
        <w:r>
          <w:fldChar w:fldCharType="end"/>
        </w:r>
      </w:p>
    </w:sdtContent>
  </w:sdt>
  <w:p w:rsidR="00A73375" w:rsidRDefault="00A733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EEB" w:rsidRDefault="003B0EEB" w:rsidP="00FB16A6">
      <w:r>
        <w:separator/>
      </w:r>
    </w:p>
  </w:footnote>
  <w:footnote w:type="continuationSeparator" w:id="0">
    <w:p w:rsidR="003B0EEB" w:rsidRDefault="003B0EEB" w:rsidP="00FB1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07" w:rsidRPr="005C4207" w:rsidRDefault="005C4207" w:rsidP="005C4207">
    <w:pPr>
      <w:pStyle w:val="a4"/>
      <w:jc w:val="right"/>
      <w:rPr>
        <w:rFonts w:ascii="標楷體" w:eastAsia="標楷體" w:hAnsi="標楷體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62F3E"/>
    <w:multiLevelType w:val="hybridMultilevel"/>
    <w:tmpl w:val="1BB09412"/>
    <w:lvl w:ilvl="0" w:tplc="F6220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1201B1"/>
    <w:multiLevelType w:val="hybridMultilevel"/>
    <w:tmpl w:val="6F00F41C"/>
    <w:lvl w:ilvl="0" w:tplc="CD64EFAE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3" w:hanging="480"/>
      </w:pPr>
    </w:lvl>
    <w:lvl w:ilvl="2" w:tplc="0409001B" w:tentative="1">
      <w:start w:val="1"/>
      <w:numFmt w:val="lowerRoman"/>
      <w:lvlText w:val="%3."/>
      <w:lvlJc w:val="right"/>
      <w:pPr>
        <w:ind w:left="1363" w:hanging="480"/>
      </w:pPr>
    </w:lvl>
    <w:lvl w:ilvl="3" w:tplc="0409000F" w:tentative="1">
      <w:start w:val="1"/>
      <w:numFmt w:val="decimal"/>
      <w:lvlText w:val="%4."/>
      <w:lvlJc w:val="left"/>
      <w:pPr>
        <w:ind w:left="1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3" w:hanging="480"/>
      </w:pPr>
    </w:lvl>
    <w:lvl w:ilvl="5" w:tplc="0409001B" w:tentative="1">
      <w:start w:val="1"/>
      <w:numFmt w:val="lowerRoman"/>
      <w:lvlText w:val="%6."/>
      <w:lvlJc w:val="right"/>
      <w:pPr>
        <w:ind w:left="2803" w:hanging="480"/>
      </w:pPr>
    </w:lvl>
    <w:lvl w:ilvl="6" w:tplc="0409000F" w:tentative="1">
      <w:start w:val="1"/>
      <w:numFmt w:val="decimal"/>
      <w:lvlText w:val="%7."/>
      <w:lvlJc w:val="left"/>
      <w:pPr>
        <w:ind w:left="3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3" w:hanging="480"/>
      </w:pPr>
    </w:lvl>
    <w:lvl w:ilvl="8" w:tplc="0409001B" w:tentative="1">
      <w:start w:val="1"/>
      <w:numFmt w:val="lowerRoman"/>
      <w:lvlText w:val="%9."/>
      <w:lvlJc w:val="right"/>
      <w:pPr>
        <w:ind w:left="4243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D3"/>
    <w:rsid w:val="000157B4"/>
    <w:rsid w:val="00024B9C"/>
    <w:rsid w:val="00063EE1"/>
    <w:rsid w:val="0008721C"/>
    <w:rsid w:val="000A1956"/>
    <w:rsid w:val="000E1A40"/>
    <w:rsid w:val="00102623"/>
    <w:rsid w:val="00120DC7"/>
    <w:rsid w:val="00147AF4"/>
    <w:rsid w:val="00184AAE"/>
    <w:rsid w:val="001A4961"/>
    <w:rsid w:val="001E4037"/>
    <w:rsid w:val="002171BC"/>
    <w:rsid w:val="002246E9"/>
    <w:rsid w:val="00230381"/>
    <w:rsid w:val="00257B27"/>
    <w:rsid w:val="00260DE2"/>
    <w:rsid w:val="0027423D"/>
    <w:rsid w:val="00286AD0"/>
    <w:rsid w:val="00294636"/>
    <w:rsid w:val="002A5AA4"/>
    <w:rsid w:val="002D7941"/>
    <w:rsid w:val="00310770"/>
    <w:rsid w:val="00332E76"/>
    <w:rsid w:val="00346CA0"/>
    <w:rsid w:val="00361FC2"/>
    <w:rsid w:val="003B0EEB"/>
    <w:rsid w:val="003C5DDB"/>
    <w:rsid w:val="00403A18"/>
    <w:rsid w:val="00423330"/>
    <w:rsid w:val="0045225F"/>
    <w:rsid w:val="00456805"/>
    <w:rsid w:val="00463798"/>
    <w:rsid w:val="004660DF"/>
    <w:rsid w:val="004822E2"/>
    <w:rsid w:val="004946A4"/>
    <w:rsid w:val="004D7309"/>
    <w:rsid w:val="004E5C21"/>
    <w:rsid w:val="004F0A93"/>
    <w:rsid w:val="004F187F"/>
    <w:rsid w:val="0052378D"/>
    <w:rsid w:val="005431C7"/>
    <w:rsid w:val="005454EA"/>
    <w:rsid w:val="005A4B79"/>
    <w:rsid w:val="005C4207"/>
    <w:rsid w:val="005D72D3"/>
    <w:rsid w:val="005E1BEC"/>
    <w:rsid w:val="005F7391"/>
    <w:rsid w:val="00600F58"/>
    <w:rsid w:val="00604892"/>
    <w:rsid w:val="006243D3"/>
    <w:rsid w:val="006641C4"/>
    <w:rsid w:val="0067299A"/>
    <w:rsid w:val="00675939"/>
    <w:rsid w:val="006B0628"/>
    <w:rsid w:val="006C375C"/>
    <w:rsid w:val="006D56D7"/>
    <w:rsid w:val="00752838"/>
    <w:rsid w:val="007724F7"/>
    <w:rsid w:val="0079110F"/>
    <w:rsid w:val="007D016E"/>
    <w:rsid w:val="007F6F8D"/>
    <w:rsid w:val="0080336C"/>
    <w:rsid w:val="00806B67"/>
    <w:rsid w:val="0081565B"/>
    <w:rsid w:val="00822D43"/>
    <w:rsid w:val="00826DA7"/>
    <w:rsid w:val="00865DE7"/>
    <w:rsid w:val="008E0111"/>
    <w:rsid w:val="009119CF"/>
    <w:rsid w:val="0092653C"/>
    <w:rsid w:val="0096670E"/>
    <w:rsid w:val="00980825"/>
    <w:rsid w:val="00982218"/>
    <w:rsid w:val="009A0CB3"/>
    <w:rsid w:val="009B009F"/>
    <w:rsid w:val="009D2808"/>
    <w:rsid w:val="00A1043A"/>
    <w:rsid w:val="00A372BB"/>
    <w:rsid w:val="00A529B5"/>
    <w:rsid w:val="00A53287"/>
    <w:rsid w:val="00A73375"/>
    <w:rsid w:val="00A96D17"/>
    <w:rsid w:val="00AB0124"/>
    <w:rsid w:val="00AB35C2"/>
    <w:rsid w:val="00AB47A9"/>
    <w:rsid w:val="00AE49C7"/>
    <w:rsid w:val="00B250A6"/>
    <w:rsid w:val="00B719AD"/>
    <w:rsid w:val="00BB02CE"/>
    <w:rsid w:val="00BF771D"/>
    <w:rsid w:val="00C309D1"/>
    <w:rsid w:val="00CA6D9F"/>
    <w:rsid w:val="00CB03D3"/>
    <w:rsid w:val="00D65A28"/>
    <w:rsid w:val="00D75283"/>
    <w:rsid w:val="00D92CD4"/>
    <w:rsid w:val="00DC0BCE"/>
    <w:rsid w:val="00DC3028"/>
    <w:rsid w:val="00DD4F92"/>
    <w:rsid w:val="00E47245"/>
    <w:rsid w:val="00EB0CB6"/>
    <w:rsid w:val="00EB474D"/>
    <w:rsid w:val="00ED57E2"/>
    <w:rsid w:val="00F36A87"/>
    <w:rsid w:val="00F50C68"/>
    <w:rsid w:val="00F6678A"/>
    <w:rsid w:val="00FB16A6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8FCB1"/>
  <w15:docId w15:val="{8B38C0B7-3036-4CE7-9AA5-D9BE1EE5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16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B16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16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B16A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E4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403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B35C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2022-12-30T06:12:00Z</cp:lastPrinted>
  <dcterms:created xsi:type="dcterms:W3CDTF">2018-12-27T03:35:00Z</dcterms:created>
  <dcterms:modified xsi:type="dcterms:W3CDTF">2022-12-30T06:21:00Z</dcterms:modified>
</cp:coreProperties>
</file>